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4A" w:rsidRDefault="00BA434A" w:rsidP="00984794">
      <w:pPr>
        <w:shd w:val="clear" w:color="auto" w:fill="FFFFFF"/>
        <w:spacing w:before="297"/>
        <w:rPr>
          <w:rFonts w:ascii="Times New Roman" w:hAnsi="Times New Roman" w:cs="Times New Roman"/>
          <w:b/>
          <w:bCs/>
          <w:spacing w:val="-5"/>
          <w:sz w:val="28"/>
          <w:szCs w:val="28"/>
        </w:rPr>
      </w:pPr>
    </w:p>
    <w:p w:rsidR="00BA434A" w:rsidRDefault="002A5FC8" w:rsidP="00984794">
      <w:pPr>
        <w:shd w:val="clear" w:color="auto" w:fill="FFFFFF"/>
        <w:spacing w:before="297"/>
        <w:rPr>
          <w:rFonts w:ascii="Times New Roman" w:hAnsi="Times New Roman" w:cs="Times New Roman"/>
          <w:b/>
          <w:bCs/>
          <w:spacing w:val="-5"/>
          <w:sz w:val="28"/>
          <w:szCs w:val="28"/>
        </w:rPr>
      </w:pPr>
      <w:r w:rsidRPr="002A5FC8">
        <w:rPr>
          <w:rFonts w:ascii="Times New Roman" w:hAnsi="Times New Roman" w:cs="Times New Roman"/>
          <w:b/>
          <w:bCs/>
          <w:noProof/>
          <w:spacing w:val="-5"/>
          <w:sz w:val="28"/>
          <w:szCs w:val="28"/>
        </w:rPr>
        <w:drawing>
          <wp:inline distT="0" distB="0" distL="0" distR="0">
            <wp:extent cx="5000625" cy="2419350"/>
            <wp:effectExtent l="0" t="0" r="9525" b="0"/>
            <wp:docPr id="3" name="Resim 3" descr="C:\Users\Mustafa OK\Desktop\fd05067f-7b8d-41e7-9dca-e2655bd4cd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stafa OK\Desktop\fd05067f-7b8d-41e7-9dca-e2655bd4cd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15197" cy="2426400"/>
                    </a:xfrm>
                    <a:prstGeom prst="rect">
                      <a:avLst/>
                    </a:prstGeom>
                    <a:noFill/>
                    <a:ln>
                      <a:noFill/>
                    </a:ln>
                  </pic:spPr>
                </pic:pic>
              </a:graphicData>
            </a:graphic>
          </wp:inline>
        </w:drawing>
      </w:r>
      <w:bookmarkStart w:id="0" w:name="_GoBack"/>
      <w:bookmarkEnd w:id="0"/>
    </w:p>
    <w:p w:rsidR="00984794" w:rsidRPr="00C56B7C" w:rsidRDefault="00984794" w:rsidP="00984794">
      <w:pPr>
        <w:shd w:val="clear" w:color="auto" w:fill="FFFFFF"/>
        <w:spacing w:before="297"/>
        <w:rPr>
          <w:rFonts w:ascii="Times New Roman" w:hAnsi="Times New Roman" w:cs="Times New Roman"/>
          <w:sz w:val="28"/>
          <w:szCs w:val="28"/>
        </w:rPr>
      </w:pPr>
      <w:r w:rsidRPr="00C56B7C">
        <w:rPr>
          <w:rFonts w:ascii="Times New Roman" w:hAnsi="Times New Roman" w:cs="Times New Roman"/>
          <w:b/>
          <w:bCs/>
          <w:spacing w:val="-5"/>
          <w:sz w:val="28"/>
          <w:szCs w:val="28"/>
        </w:rPr>
        <w:t>OKULUN TARİHÇESİ</w:t>
      </w:r>
    </w:p>
    <w:p w:rsidR="00984794" w:rsidRPr="00C56B7C" w:rsidRDefault="00984794" w:rsidP="00984794">
      <w:pPr>
        <w:tabs>
          <w:tab w:val="left" w:pos="-567"/>
          <w:tab w:val="left" w:pos="2127"/>
          <w:tab w:val="left" w:pos="2410"/>
        </w:tabs>
        <w:ind w:left="360"/>
        <w:jc w:val="center"/>
        <w:rPr>
          <w:rFonts w:ascii="Times New Roman" w:hAnsi="Times New Roman" w:cs="Times New Roman"/>
          <w:b/>
          <w:sz w:val="28"/>
          <w:szCs w:val="28"/>
        </w:rPr>
      </w:pPr>
    </w:p>
    <w:p w:rsidR="00CB2284" w:rsidRPr="00C56BFC" w:rsidRDefault="00984794" w:rsidP="00984794">
      <w:r w:rsidRPr="00C56B7C">
        <w:rPr>
          <w:rFonts w:ascii="Times New Roman" w:hAnsi="Times New Roman" w:cs="Times New Roman"/>
          <w:b/>
          <w:sz w:val="28"/>
          <w:szCs w:val="28"/>
        </w:rPr>
        <w:tab/>
      </w:r>
      <w:r w:rsidRPr="00C56B7C">
        <w:rPr>
          <w:rFonts w:ascii="Times New Roman" w:hAnsi="Times New Roman" w:cs="Times New Roman"/>
          <w:sz w:val="28"/>
          <w:szCs w:val="28"/>
        </w:rPr>
        <w:t xml:space="preserve">Sungurlu İlçemizin en büyük mahallelerinden olan Hacettepe Mahallesinin Ankara-Samsun Devlet karayolunun güneyindeki </w:t>
      </w:r>
      <w:proofErr w:type="spellStart"/>
      <w:r w:rsidRPr="00C56B7C">
        <w:rPr>
          <w:rFonts w:ascii="Times New Roman" w:hAnsi="Times New Roman" w:cs="Times New Roman"/>
          <w:sz w:val="28"/>
          <w:szCs w:val="28"/>
        </w:rPr>
        <w:t>Gölbağları</w:t>
      </w:r>
      <w:proofErr w:type="spellEnd"/>
      <w:r w:rsidRPr="00C56B7C">
        <w:rPr>
          <w:rFonts w:ascii="Times New Roman" w:hAnsi="Times New Roman" w:cs="Times New Roman"/>
          <w:sz w:val="28"/>
          <w:szCs w:val="28"/>
        </w:rPr>
        <w:t xml:space="preserve"> mevkiinin hızlı konutlaşması, belirtilen Devlet Karayol</w:t>
      </w:r>
      <w:r w:rsidRPr="00C56B7C">
        <w:rPr>
          <w:rFonts w:ascii="Times New Roman" w:hAnsi="Times New Roman" w:cs="Times New Roman"/>
          <w:sz w:val="28"/>
          <w:szCs w:val="28"/>
        </w:rPr>
        <w:t>u</w:t>
      </w:r>
      <w:r w:rsidRPr="00C56B7C">
        <w:rPr>
          <w:rFonts w:ascii="Times New Roman" w:hAnsi="Times New Roman" w:cs="Times New Roman"/>
          <w:sz w:val="28"/>
          <w:szCs w:val="28"/>
        </w:rPr>
        <w:t xml:space="preserve">nun Çift şeritli olarak yapılması sonucu yolun kuzeyindeki okullara giden öğrencilerin yol güvenliği düşünülmüş ve en kısa zamanda yapılarak hizmete açılması planlanmıştır. </w:t>
      </w:r>
      <w:proofErr w:type="gramStart"/>
      <w:r w:rsidRPr="00C56B7C">
        <w:rPr>
          <w:rFonts w:ascii="Times New Roman" w:hAnsi="Times New Roman" w:cs="Times New Roman"/>
          <w:sz w:val="28"/>
          <w:szCs w:val="28"/>
        </w:rPr>
        <w:t>Okulumuz</w:t>
      </w:r>
      <w:r>
        <w:rPr>
          <w:rFonts w:ascii="Times New Roman" w:hAnsi="Times New Roman" w:cs="Times New Roman"/>
          <w:sz w:val="28"/>
          <w:szCs w:val="28"/>
        </w:rPr>
        <w:t xml:space="preserve">  </w:t>
      </w:r>
      <w:r w:rsidRPr="00C56B7C">
        <w:rPr>
          <w:rFonts w:ascii="Times New Roman" w:hAnsi="Times New Roman" w:cs="Times New Roman"/>
          <w:sz w:val="28"/>
          <w:szCs w:val="28"/>
        </w:rPr>
        <w:t>2002</w:t>
      </w:r>
      <w:proofErr w:type="gramEnd"/>
      <w:r w:rsidRPr="00C56B7C">
        <w:rPr>
          <w:rFonts w:ascii="Times New Roman" w:hAnsi="Times New Roman" w:cs="Times New Roman"/>
          <w:sz w:val="28"/>
          <w:szCs w:val="28"/>
        </w:rPr>
        <w:t xml:space="preserve"> Yılında y</w:t>
      </w:r>
      <w:r w:rsidRPr="00C56B7C">
        <w:rPr>
          <w:rFonts w:ascii="Times New Roman" w:hAnsi="Times New Roman" w:cs="Times New Roman"/>
          <w:sz w:val="28"/>
          <w:szCs w:val="28"/>
        </w:rPr>
        <w:t>a</w:t>
      </w:r>
      <w:r w:rsidRPr="00C56B7C">
        <w:rPr>
          <w:rFonts w:ascii="Times New Roman" w:hAnsi="Times New Roman" w:cs="Times New Roman"/>
          <w:sz w:val="28"/>
          <w:szCs w:val="28"/>
        </w:rPr>
        <w:t>pılarak, 2002–2003 Eğitim - Öğretim Yılı</w:t>
      </w:r>
      <w:r>
        <w:rPr>
          <w:rFonts w:ascii="Times New Roman" w:hAnsi="Times New Roman" w:cs="Times New Roman"/>
          <w:sz w:val="28"/>
          <w:szCs w:val="28"/>
        </w:rPr>
        <w:t>nda İlköğretim olarak</w:t>
      </w:r>
      <w:r w:rsidRPr="00C56B7C">
        <w:rPr>
          <w:rFonts w:ascii="Times New Roman" w:hAnsi="Times New Roman" w:cs="Times New Roman"/>
          <w:sz w:val="28"/>
          <w:szCs w:val="28"/>
        </w:rPr>
        <w:t xml:space="preserve"> hizmete açılmıştır. İlçemiz Kız Meslek Lisesi binasının İ</w:t>
      </w:r>
      <w:r w:rsidRPr="00C56B7C">
        <w:rPr>
          <w:rFonts w:ascii="Times New Roman" w:hAnsi="Times New Roman" w:cs="Times New Roman"/>
          <w:sz w:val="28"/>
          <w:szCs w:val="28"/>
        </w:rPr>
        <w:t>l</w:t>
      </w:r>
      <w:r w:rsidRPr="00C56B7C">
        <w:rPr>
          <w:rFonts w:ascii="Times New Roman" w:hAnsi="Times New Roman" w:cs="Times New Roman"/>
          <w:sz w:val="28"/>
          <w:szCs w:val="28"/>
        </w:rPr>
        <w:t>çemize açılan Gazi Üniversitesi Meslek Yüksekokuluna verilmesi neticesi bu okulun da yeni bir yer temin edilinceye kadar Okulumuz Mustafa Kemal İlköğretim Okulu bünyesinde faaliyet göstermesi planlanmış ve Mart 2004 tarihine kadar 2,5 yıl boyunca aynı binada 2 okul eğitim-öğretim faaliyetler</w:t>
      </w:r>
      <w:r w:rsidRPr="00C56B7C">
        <w:rPr>
          <w:rFonts w:ascii="Times New Roman" w:hAnsi="Times New Roman" w:cs="Times New Roman"/>
          <w:sz w:val="28"/>
          <w:szCs w:val="28"/>
        </w:rPr>
        <w:t>i</w:t>
      </w:r>
      <w:r w:rsidRPr="00C56B7C">
        <w:rPr>
          <w:rFonts w:ascii="Times New Roman" w:hAnsi="Times New Roman" w:cs="Times New Roman"/>
          <w:sz w:val="28"/>
          <w:szCs w:val="28"/>
        </w:rPr>
        <w:t>ni sürdürmüştür.</w:t>
      </w:r>
      <w:r>
        <w:rPr>
          <w:rFonts w:ascii="Times New Roman" w:hAnsi="Times New Roman" w:cs="Times New Roman"/>
          <w:sz w:val="28"/>
          <w:szCs w:val="28"/>
        </w:rPr>
        <w:t>2012 Yılından itibarin 4+4+4 eğitim sistemine geçilmesi ile birlikte</w:t>
      </w:r>
      <w:r>
        <w:rPr>
          <w:rFonts w:ascii="Times New Roman" w:hAnsi="Times New Roman" w:cs="Times New Roman"/>
          <w:sz w:val="28"/>
          <w:szCs w:val="28"/>
        </w:rPr>
        <w:t xml:space="preserve"> ilkokula dönüşerek eğitim öğretim </w:t>
      </w:r>
      <w:r>
        <w:rPr>
          <w:rFonts w:ascii="Times New Roman" w:hAnsi="Times New Roman" w:cs="Times New Roman"/>
          <w:sz w:val="28"/>
          <w:szCs w:val="28"/>
        </w:rPr>
        <w:t xml:space="preserve">faaliyetlerine devam </w:t>
      </w:r>
      <w:proofErr w:type="spellStart"/>
      <w:proofErr w:type="gramStart"/>
      <w:r>
        <w:rPr>
          <w:rFonts w:ascii="Times New Roman" w:hAnsi="Times New Roman" w:cs="Times New Roman"/>
          <w:sz w:val="28"/>
          <w:szCs w:val="28"/>
        </w:rPr>
        <w:t>etmiştir.Ortaokul</w:t>
      </w:r>
      <w:proofErr w:type="spellEnd"/>
      <w:proofErr w:type="gramEnd"/>
      <w:r>
        <w:rPr>
          <w:rFonts w:ascii="Times New Roman" w:hAnsi="Times New Roman" w:cs="Times New Roman"/>
          <w:sz w:val="28"/>
          <w:szCs w:val="28"/>
        </w:rPr>
        <w:t xml:space="preserve"> kısmındaki öğrenciler ilçenin başka okullarında eğitim ve öğretime devam </w:t>
      </w:r>
      <w:proofErr w:type="spellStart"/>
      <w:r>
        <w:rPr>
          <w:rFonts w:ascii="Times New Roman" w:hAnsi="Times New Roman" w:cs="Times New Roman"/>
          <w:sz w:val="28"/>
          <w:szCs w:val="28"/>
        </w:rPr>
        <w:t>etmişlerdir.Okulun</w:t>
      </w:r>
      <w:proofErr w:type="spellEnd"/>
      <w:r>
        <w:rPr>
          <w:rFonts w:ascii="Times New Roman" w:hAnsi="Times New Roman" w:cs="Times New Roman"/>
          <w:sz w:val="28"/>
          <w:szCs w:val="28"/>
        </w:rPr>
        <w:t xml:space="preserve"> çevresinde yapılaşmanın artması ile birlikte ortaokula olan ihtiyaç artmış bunun sonucunda da</w:t>
      </w:r>
      <w:r>
        <w:rPr>
          <w:rFonts w:ascii="Times New Roman" w:hAnsi="Times New Roman" w:cs="Times New Roman"/>
          <w:sz w:val="28"/>
          <w:szCs w:val="28"/>
        </w:rPr>
        <w:t xml:space="preserve"> 21/03/2022 tarihli Bakanlık onayı ile </w:t>
      </w:r>
      <w:r>
        <w:rPr>
          <w:rFonts w:ascii="Times New Roman" w:hAnsi="Times New Roman" w:cs="Times New Roman"/>
          <w:sz w:val="28"/>
          <w:szCs w:val="28"/>
        </w:rPr>
        <w:t>ilkokul binasında</w:t>
      </w:r>
      <w:r>
        <w:rPr>
          <w:rFonts w:ascii="Times New Roman" w:hAnsi="Times New Roman" w:cs="Times New Roman"/>
          <w:sz w:val="28"/>
          <w:szCs w:val="28"/>
        </w:rPr>
        <w:t xml:space="preserve"> ortaokul açılmış olup  2022-2023 Eğitim Öğretim yılından itibaren Mustafa Kemal Ortaokulu olarak e</w:t>
      </w:r>
      <w:r w:rsidR="00BA434A">
        <w:rPr>
          <w:rFonts w:ascii="Times New Roman" w:hAnsi="Times New Roman" w:cs="Times New Roman"/>
          <w:sz w:val="28"/>
          <w:szCs w:val="28"/>
        </w:rPr>
        <w:t xml:space="preserve">ğitim öğretim faaliyetine </w:t>
      </w:r>
      <w:proofErr w:type="spellStart"/>
      <w:r>
        <w:rPr>
          <w:rFonts w:ascii="Times New Roman" w:hAnsi="Times New Roman" w:cs="Times New Roman"/>
          <w:sz w:val="28"/>
          <w:szCs w:val="28"/>
        </w:rPr>
        <w:t>başlamıştır.Bu</w:t>
      </w:r>
      <w:proofErr w:type="spellEnd"/>
      <w:r>
        <w:rPr>
          <w:rFonts w:ascii="Times New Roman" w:hAnsi="Times New Roman" w:cs="Times New Roman"/>
          <w:sz w:val="28"/>
          <w:szCs w:val="28"/>
        </w:rPr>
        <w:t xml:space="preserve"> yıl itibariyle 5.ve 6. Sınıfa öğrenci alınmıştır.</w:t>
      </w:r>
    </w:p>
    <w:sectPr w:rsidR="00CB2284" w:rsidRPr="00C56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0D"/>
    <w:rsid w:val="0002660D"/>
    <w:rsid w:val="002A5FC8"/>
    <w:rsid w:val="00984794"/>
    <w:rsid w:val="00BA434A"/>
    <w:rsid w:val="00C56BFC"/>
    <w:rsid w:val="00CB2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3F15"/>
  <w15:chartTrackingRefBased/>
  <w15:docId w15:val="{EF51780C-CC8C-400B-9769-56711C06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794"/>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209</Words>
  <Characters>1197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OK</dc:creator>
  <cp:keywords/>
  <dc:description/>
  <cp:lastModifiedBy>Mustafa OK</cp:lastModifiedBy>
  <cp:revision>2</cp:revision>
  <dcterms:created xsi:type="dcterms:W3CDTF">2022-10-24T07:13:00Z</dcterms:created>
  <dcterms:modified xsi:type="dcterms:W3CDTF">2022-10-24T08:00:00Z</dcterms:modified>
</cp:coreProperties>
</file>